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0AFD" w14:textId="17406740" w:rsidR="0061040D" w:rsidRDefault="00657B13" w:rsidP="0061040D">
      <w:pPr>
        <w:jc w:val="center"/>
        <w:rPr>
          <w:sz w:val="32"/>
          <w:szCs w:val="32"/>
        </w:rPr>
      </w:pPr>
      <w:r w:rsidRPr="00657B13">
        <w:rPr>
          <w:sz w:val="32"/>
          <w:szCs w:val="32"/>
        </w:rPr>
        <w:t>ST. PAUL’S GREEK ORTHODOX CHURCH</w:t>
      </w:r>
    </w:p>
    <w:p w14:paraId="03F0A1DE" w14:textId="3F2EB37F" w:rsidR="00657B13" w:rsidRPr="00657B13" w:rsidRDefault="0061040D" w:rsidP="00657B13">
      <w:pPr>
        <w:jc w:val="center"/>
        <w:rPr>
          <w:sz w:val="32"/>
          <w:szCs w:val="32"/>
        </w:rPr>
      </w:pPr>
      <w:r>
        <w:rPr>
          <w:sz w:val="32"/>
          <w:szCs w:val="32"/>
        </w:rPr>
        <w:t>Religious Education Discussion</w:t>
      </w:r>
    </w:p>
    <w:p w14:paraId="2340C07A" w14:textId="2377665B" w:rsidR="00657B13" w:rsidRDefault="0061040D" w:rsidP="00657B13">
      <w:pPr>
        <w:jc w:val="center"/>
        <w:rPr>
          <w:sz w:val="24"/>
          <w:szCs w:val="24"/>
        </w:rPr>
      </w:pPr>
      <w:r>
        <w:rPr>
          <w:sz w:val="24"/>
          <w:szCs w:val="24"/>
        </w:rPr>
        <w:t>Feb. 3, 2021</w:t>
      </w:r>
    </w:p>
    <w:p w14:paraId="6B0ED0FA" w14:textId="3273F7D0" w:rsidR="00657B13" w:rsidRDefault="00657B13" w:rsidP="00657B13">
      <w:pPr>
        <w:jc w:val="center"/>
        <w:rPr>
          <w:sz w:val="24"/>
          <w:szCs w:val="24"/>
        </w:rPr>
      </w:pPr>
    </w:p>
    <w:p w14:paraId="25F6BD1B" w14:textId="2927F4FE" w:rsidR="00657B13" w:rsidRPr="004E10BE" w:rsidRDefault="0061040D" w:rsidP="00657B13">
      <w:pPr>
        <w:jc w:val="center"/>
        <w:rPr>
          <w:i/>
          <w:iCs/>
          <w:sz w:val="28"/>
          <w:szCs w:val="28"/>
        </w:rPr>
      </w:pPr>
      <w:r>
        <w:rPr>
          <w:i/>
          <w:iCs/>
          <w:sz w:val="28"/>
          <w:szCs w:val="28"/>
        </w:rPr>
        <w:t>Orthodoxy and Heterodoxy</w:t>
      </w:r>
    </w:p>
    <w:p w14:paraId="026C8A0D" w14:textId="00C56096" w:rsidR="00657B13" w:rsidRDefault="0061040D" w:rsidP="00657B13">
      <w:pPr>
        <w:jc w:val="center"/>
        <w:rPr>
          <w:sz w:val="24"/>
          <w:szCs w:val="24"/>
        </w:rPr>
      </w:pPr>
      <w:r>
        <w:rPr>
          <w:sz w:val="24"/>
          <w:szCs w:val="24"/>
        </w:rPr>
        <w:t>By Rev. Fr. Stephen Damick</w:t>
      </w:r>
    </w:p>
    <w:p w14:paraId="51027F6A" w14:textId="67DEEB09" w:rsidR="00657B13" w:rsidRDefault="00657B13" w:rsidP="00657B13">
      <w:pPr>
        <w:jc w:val="center"/>
        <w:rPr>
          <w:sz w:val="24"/>
          <w:szCs w:val="24"/>
        </w:rPr>
      </w:pPr>
    </w:p>
    <w:p w14:paraId="13D538D0" w14:textId="77777777" w:rsidR="0061040D" w:rsidRDefault="0061040D" w:rsidP="00657B13">
      <w:pPr>
        <w:jc w:val="center"/>
        <w:rPr>
          <w:sz w:val="24"/>
          <w:szCs w:val="24"/>
        </w:rPr>
      </w:pPr>
    </w:p>
    <w:p w14:paraId="6DEB96D4" w14:textId="479FBCC1" w:rsidR="00657B13" w:rsidRDefault="0061040D" w:rsidP="0061040D">
      <w:pPr>
        <w:rPr>
          <w:sz w:val="28"/>
          <w:szCs w:val="28"/>
        </w:rPr>
      </w:pPr>
      <w:r w:rsidRPr="0061040D">
        <w:rPr>
          <w:sz w:val="28"/>
          <w:szCs w:val="28"/>
        </w:rPr>
        <w:t>Introduction:  Doctrine Matters</w:t>
      </w:r>
    </w:p>
    <w:p w14:paraId="75F141D3" w14:textId="77777777" w:rsidR="0061040D" w:rsidRPr="0061040D" w:rsidRDefault="0061040D" w:rsidP="0061040D">
      <w:pPr>
        <w:rPr>
          <w:sz w:val="24"/>
          <w:szCs w:val="24"/>
        </w:rPr>
      </w:pPr>
    </w:p>
    <w:p w14:paraId="437739AF" w14:textId="7AE9700B" w:rsidR="0061040D" w:rsidRDefault="0061040D" w:rsidP="00E4300A">
      <w:pPr>
        <w:ind w:left="720" w:hanging="720"/>
        <w:rPr>
          <w:sz w:val="24"/>
          <w:szCs w:val="24"/>
        </w:rPr>
      </w:pPr>
      <w:r w:rsidRPr="0061040D">
        <w:rPr>
          <w:sz w:val="24"/>
          <w:szCs w:val="24"/>
        </w:rPr>
        <w:t>1.</w:t>
      </w:r>
      <w:r w:rsidRPr="0061040D">
        <w:rPr>
          <w:sz w:val="24"/>
          <w:szCs w:val="24"/>
        </w:rPr>
        <w:tab/>
      </w:r>
      <w:r w:rsidR="00E4300A">
        <w:rPr>
          <w:sz w:val="24"/>
          <w:szCs w:val="24"/>
        </w:rPr>
        <w:t>What “tool” do we need for spiritual knowledge and discernment and what does it begin with?</w:t>
      </w:r>
    </w:p>
    <w:p w14:paraId="687C5AC4" w14:textId="77777777" w:rsidR="00E4300A" w:rsidRDefault="00E4300A" w:rsidP="00E4300A">
      <w:pPr>
        <w:ind w:left="720" w:hanging="720"/>
        <w:rPr>
          <w:sz w:val="24"/>
          <w:szCs w:val="24"/>
        </w:rPr>
      </w:pPr>
    </w:p>
    <w:p w14:paraId="3D2ADEF7" w14:textId="77777777" w:rsidR="00E4300A" w:rsidRDefault="00E4300A" w:rsidP="00E4300A">
      <w:pPr>
        <w:ind w:left="720" w:hanging="720"/>
        <w:rPr>
          <w:sz w:val="24"/>
          <w:szCs w:val="24"/>
        </w:rPr>
      </w:pPr>
    </w:p>
    <w:p w14:paraId="05B30C50" w14:textId="1EF3E24C" w:rsidR="00E4300A" w:rsidRDefault="00E4300A" w:rsidP="00E4300A">
      <w:pPr>
        <w:ind w:left="720" w:hanging="720"/>
        <w:rPr>
          <w:sz w:val="24"/>
          <w:szCs w:val="24"/>
        </w:rPr>
      </w:pPr>
      <w:r>
        <w:rPr>
          <w:sz w:val="24"/>
          <w:szCs w:val="24"/>
        </w:rPr>
        <w:t>2.</w:t>
      </w:r>
      <w:r>
        <w:rPr>
          <w:sz w:val="24"/>
          <w:szCs w:val="24"/>
        </w:rPr>
        <w:tab/>
      </w:r>
      <w:r w:rsidR="007171F8">
        <w:rPr>
          <w:sz w:val="24"/>
          <w:szCs w:val="24"/>
        </w:rPr>
        <w:t>How might our struggle with</w:t>
      </w:r>
      <w:r w:rsidR="004B41FF">
        <w:rPr>
          <w:sz w:val="24"/>
          <w:szCs w:val="24"/>
        </w:rPr>
        <w:t xml:space="preserve"> pride and humility affect our approach to objective truth?</w:t>
      </w:r>
    </w:p>
    <w:p w14:paraId="3C8394E5" w14:textId="77777777" w:rsidR="004B41FF" w:rsidRDefault="004B41FF" w:rsidP="00E4300A">
      <w:pPr>
        <w:ind w:left="720" w:hanging="720"/>
        <w:rPr>
          <w:sz w:val="24"/>
          <w:szCs w:val="24"/>
        </w:rPr>
      </w:pPr>
    </w:p>
    <w:p w14:paraId="0D3D2D91" w14:textId="77777777" w:rsidR="004B41FF" w:rsidRDefault="004B41FF" w:rsidP="00E4300A">
      <w:pPr>
        <w:ind w:left="720" w:hanging="720"/>
        <w:rPr>
          <w:sz w:val="24"/>
          <w:szCs w:val="24"/>
        </w:rPr>
      </w:pPr>
    </w:p>
    <w:p w14:paraId="7F09D0BD" w14:textId="24E60C8B" w:rsidR="004B41FF" w:rsidRDefault="004B41FF" w:rsidP="00E4300A">
      <w:pPr>
        <w:ind w:left="720" w:hanging="720"/>
        <w:rPr>
          <w:sz w:val="24"/>
          <w:szCs w:val="24"/>
        </w:rPr>
      </w:pPr>
      <w:r>
        <w:rPr>
          <w:sz w:val="24"/>
          <w:szCs w:val="24"/>
        </w:rPr>
        <w:t>3.</w:t>
      </w:r>
      <w:r>
        <w:rPr>
          <w:sz w:val="24"/>
          <w:szCs w:val="24"/>
        </w:rPr>
        <w:tab/>
        <w:t>If the Truth, Christ himself, can be known, at least to some extent, what is the most direct and robust way to experience it?  Should we expect the truth to conform to our expectations or should we expect to conform to its beauty?</w:t>
      </w:r>
    </w:p>
    <w:p w14:paraId="13C9198E" w14:textId="77777777" w:rsidR="004B41FF" w:rsidRDefault="004B41FF" w:rsidP="00E4300A">
      <w:pPr>
        <w:ind w:left="720" w:hanging="720"/>
        <w:rPr>
          <w:sz w:val="24"/>
          <w:szCs w:val="24"/>
        </w:rPr>
      </w:pPr>
    </w:p>
    <w:p w14:paraId="287BED90" w14:textId="77777777" w:rsidR="004B41FF" w:rsidRDefault="004B41FF" w:rsidP="00E4300A">
      <w:pPr>
        <w:ind w:left="720" w:hanging="720"/>
        <w:rPr>
          <w:sz w:val="24"/>
          <w:szCs w:val="24"/>
        </w:rPr>
      </w:pPr>
    </w:p>
    <w:p w14:paraId="35558893" w14:textId="034168C4" w:rsidR="004B41FF" w:rsidRDefault="004B41FF" w:rsidP="00E4300A">
      <w:pPr>
        <w:ind w:left="720" w:hanging="720"/>
        <w:rPr>
          <w:sz w:val="24"/>
          <w:szCs w:val="24"/>
        </w:rPr>
      </w:pPr>
      <w:r>
        <w:rPr>
          <w:sz w:val="24"/>
          <w:szCs w:val="24"/>
        </w:rPr>
        <w:t>4.</w:t>
      </w:r>
      <w:r>
        <w:rPr>
          <w:sz w:val="24"/>
          <w:szCs w:val="24"/>
        </w:rPr>
        <w:tab/>
      </w:r>
      <w:r w:rsidR="00D72FE3">
        <w:rPr>
          <w:sz w:val="24"/>
          <w:szCs w:val="24"/>
        </w:rPr>
        <w:t>What are some common false statements we hear about theology that are based on relativism?</w:t>
      </w:r>
    </w:p>
    <w:p w14:paraId="4CCA2DFD" w14:textId="77777777" w:rsidR="00D72FE3" w:rsidRDefault="00D72FE3" w:rsidP="00E4300A">
      <w:pPr>
        <w:ind w:left="720" w:hanging="720"/>
        <w:rPr>
          <w:sz w:val="24"/>
          <w:szCs w:val="24"/>
        </w:rPr>
      </w:pPr>
    </w:p>
    <w:p w14:paraId="2751BA1D" w14:textId="77777777" w:rsidR="00D72FE3" w:rsidRDefault="00D72FE3" w:rsidP="00E4300A">
      <w:pPr>
        <w:ind w:left="720" w:hanging="720"/>
        <w:rPr>
          <w:sz w:val="24"/>
          <w:szCs w:val="24"/>
        </w:rPr>
      </w:pPr>
    </w:p>
    <w:p w14:paraId="055DA7C2" w14:textId="35312AE6" w:rsidR="00D72FE3" w:rsidRDefault="00D72FE3" w:rsidP="00E4300A">
      <w:pPr>
        <w:ind w:left="720" w:hanging="720"/>
        <w:rPr>
          <w:sz w:val="24"/>
          <w:szCs w:val="24"/>
        </w:rPr>
      </w:pPr>
      <w:r>
        <w:rPr>
          <w:sz w:val="24"/>
          <w:szCs w:val="24"/>
        </w:rPr>
        <w:t>5.</w:t>
      </w:r>
      <w:r>
        <w:rPr>
          <w:sz w:val="24"/>
          <w:szCs w:val="24"/>
        </w:rPr>
        <w:tab/>
        <w:t xml:space="preserve">What is a basic yet obvious question </w:t>
      </w:r>
      <w:r w:rsidR="002B3396">
        <w:rPr>
          <w:sz w:val="24"/>
          <w:szCs w:val="24"/>
        </w:rPr>
        <w:t xml:space="preserve">about religious truth </w:t>
      </w:r>
      <w:r>
        <w:rPr>
          <w:sz w:val="24"/>
          <w:szCs w:val="24"/>
        </w:rPr>
        <w:t>our culture tends to ignore?</w:t>
      </w:r>
    </w:p>
    <w:p w14:paraId="7F5CD7C1" w14:textId="77777777" w:rsidR="00D72FE3" w:rsidRDefault="00D72FE3" w:rsidP="00E4300A">
      <w:pPr>
        <w:ind w:left="720" w:hanging="720"/>
        <w:rPr>
          <w:sz w:val="24"/>
          <w:szCs w:val="24"/>
        </w:rPr>
      </w:pPr>
    </w:p>
    <w:p w14:paraId="2446AAC3" w14:textId="77777777" w:rsidR="00D72FE3" w:rsidRDefault="00D72FE3" w:rsidP="00E4300A">
      <w:pPr>
        <w:ind w:left="720" w:hanging="720"/>
        <w:rPr>
          <w:sz w:val="24"/>
          <w:szCs w:val="24"/>
        </w:rPr>
      </w:pPr>
    </w:p>
    <w:p w14:paraId="4611B163" w14:textId="1A842968" w:rsidR="00D72FE3" w:rsidRDefault="00D72FE3" w:rsidP="00E4300A">
      <w:pPr>
        <w:ind w:left="720" w:hanging="720"/>
        <w:rPr>
          <w:sz w:val="24"/>
          <w:szCs w:val="24"/>
        </w:rPr>
      </w:pPr>
      <w:r>
        <w:rPr>
          <w:sz w:val="24"/>
          <w:szCs w:val="24"/>
        </w:rPr>
        <w:t>6.</w:t>
      </w:r>
      <w:r>
        <w:rPr>
          <w:sz w:val="24"/>
          <w:szCs w:val="24"/>
        </w:rPr>
        <w:tab/>
      </w:r>
      <w:r w:rsidR="00045CDF">
        <w:rPr>
          <w:sz w:val="24"/>
          <w:szCs w:val="24"/>
        </w:rPr>
        <w:t>What does this book hope to illustrate about the differences between Orthodoxy and other faiths?</w:t>
      </w:r>
    </w:p>
    <w:p w14:paraId="056D5E65" w14:textId="4FCAF520" w:rsidR="008A3897" w:rsidRDefault="008A3897" w:rsidP="00E4300A">
      <w:pPr>
        <w:ind w:left="720" w:hanging="720"/>
        <w:rPr>
          <w:sz w:val="24"/>
          <w:szCs w:val="24"/>
        </w:rPr>
      </w:pPr>
    </w:p>
    <w:p w14:paraId="382A9B73" w14:textId="559A67EA" w:rsidR="008A3897" w:rsidRDefault="008A3897" w:rsidP="00E4300A">
      <w:pPr>
        <w:ind w:left="720" w:hanging="720"/>
        <w:rPr>
          <w:sz w:val="24"/>
          <w:szCs w:val="24"/>
        </w:rPr>
      </w:pPr>
    </w:p>
    <w:p w14:paraId="1F914D62" w14:textId="4AB53414" w:rsidR="008A3897" w:rsidRDefault="008A3897" w:rsidP="00E4300A">
      <w:pPr>
        <w:ind w:left="720" w:hanging="720"/>
        <w:rPr>
          <w:sz w:val="24"/>
          <w:szCs w:val="24"/>
        </w:rPr>
      </w:pPr>
      <w:r>
        <w:rPr>
          <w:sz w:val="24"/>
          <w:szCs w:val="24"/>
        </w:rPr>
        <w:t>7.</w:t>
      </w:r>
      <w:r>
        <w:rPr>
          <w:sz w:val="24"/>
          <w:szCs w:val="24"/>
        </w:rPr>
        <w:tab/>
        <w:t>How does the author define secularist philosophy?</w:t>
      </w:r>
      <w:r w:rsidR="00AC26CE">
        <w:rPr>
          <w:sz w:val="24"/>
          <w:szCs w:val="24"/>
        </w:rPr>
        <w:t xml:space="preserve">  How is this opposite to the Christian viewpoint?</w:t>
      </w:r>
    </w:p>
    <w:p w14:paraId="249BB04B" w14:textId="03C6FC99" w:rsidR="00AC26CE" w:rsidRDefault="00AC26CE" w:rsidP="00E4300A">
      <w:pPr>
        <w:ind w:left="720" w:hanging="720"/>
        <w:rPr>
          <w:sz w:val="24"/>
          <w:szCs w:val="24"/>
        </w:rPr>
      </w:pPr>
    </w:p>
    <w:p w14:paraId="03D53AC6" w14:textId="263C7275" w:rsidR="00AC26CE" w:rsidRDefault="00AC26CE" w:rsidP="00E4300A">
      <w:pPr>
        <w:ind w:left="720" w:hanging="720"/>
        <w:rPr>
          <w:sz w:val="24"/>
          <w:szCs w:val="24"/>
        </w:rPr>
      </w:pPr>
    </w:p>
    <w:p w14:paraId="77FFB2A4" w14:textId="206AA55A" w:rsidR="00AC26CE" w:rsidRDefault="00AC26CE" w:rsidP="00E4300A">
      <w:pPr>
        <w:ind w:left="720" w:hanging="720"/>
        <w:rPr>
          <w:sz w:val="24"/>
          <w:szCs w:val="24"/>
        </w:rPr>
      </w:pPr>
      <w:r>
        <w:rPr>
          <w:sz w:val="24"/>
          <w:szCs w:val="24"/>
        </w:rPr>
        <w:t>8.</w:t>
      </w:r>
      <w:r>
        <w:rPr>
          <w:sz w:val="24"/>
          <w:szCs w:val="24"/>
        </w:rPr>
        <w:tab/>
        <w:t>What does the word religion mean and is it static or dynamic?</w:t>
      </w:r>
    </w:p>
    <w:p w14:paraId="36563075" w14:textId="238DCC47" w:rsidR="00AC26CE" w:rsidRDefault="00AC26CE" w:rsidP="00E4300A">
      <w:pPr>
        <w:ind w:left="720" w:hanging="720"/>
        <w:rPr>
          <w:sz w:val="24"/>
          <w:szCs w:val="24"/>
        </w:rPr>
      </w:pPr>
    </w:p>
    <w:p w14:paraId="11E2761E" w14:textId="37DA2AD3" w:rsidR="00AC26CE" w:rsidRDefault="00AC26CE" w:rsidP="00E4300A">
      <w:pPr>
        <w:ind w:left="720" w:hanging="720"/>
        <w:rPr>
          <w:sz w:val="24"/>
          <w:szCs w:val="24"/>
        </w:rPr>
      </w:pPr>
    </w:p>
    <w:p w14:paraId="47A9B6E5" w14:textId="75BCEED4" w:rsidR="00AC26CE" w:rsidRDefault="00AC26CE" w:rsidP="00E4300A">
      <w:pPr>
        <w:ind w:left="720" w:hanging="720"/>
        <w:rPr>
          <w:sz w:val="24"/>
          <w:szCs w:val="24"/>
        </w:rPr>
      </w:pPr>
      <w:r>
        <w:rPr>
          <w:sz w:val="24"/>
          <w:szCs w:val="24"/>
        </w:rPr>
        <w:t>9.</w:t>
      </w:r>
      <w:r>
        <w:rPr>
          <w:sz w:val="24"/>
          <w:szCs w:val="24"/>
        </w:rPr>
        <w:tab/>
        <w:t>What is a fundamental truth of all religious practice according to the author?  What is its corollary?</w:t>
      </w:r>
    </w:p>
    <w:p w14:paraId="6C233479" w14:textId="1DA0F0BB" w:rsidR="00AC26CE" w:rsidRDefault="00AC26CE" w:rsidP="00E4300A">
      <w:pPr>
        <w:ind w:left="720" w:hanging="720"/>
        <w:rPr>
          <w:sz w:val="24"/>
          <w:szCs w:val="24"/>
        </w:rPr>
      </w:pPr>
    </w:p>
    <w:p w14:paraId="424009A1" w14:textId="2DBE3B35" w:rsidR="00AC26CE" w:rsidRDefault="00AC26CE" w:rsidP="00E4300A">
      <w:pPr>
        <w:ind w:left="720" w:hanging="720"/>
        <w:rPr>
          <w:sz w:val="24"/>
          <w:szCs w:val="24"/>
        </w:rPr>
      </w:pPr>
    </w:p>
    <w:p w14:paraId="75F2324C" w14:textId="64BC2ED0" w:rsidR="00AC26CE" w:rsidRDefault="00AC26CE" w:rsidP="00E4300A">
      <w:pPr>
        <w:ind w:left="720" w:hanging="720"/>
        <w:rPr>
          <w:sz w:val="24"/>
          <w:szCs w:val="24"/>
        </w:rPr>
      </w:pPr>
      <w:r>
        <w:rPr>
          <w:sz w:val="24"/>
          <w:szCs w:val="24"/>
        </w:rPr>
        <w:t>10.</w:t>
      </w:r>
      <w:r>
        <w:rPr>
          <w:sz w:val="24"/>
          <w:szCs w:val="24"/>
        </w:rPr>
        <w:tab/>
        <w:t>An Orthodox Christian’s life has one goal, what is it?</w:t>
      </w:r>
    </w:p>
    <w:p w14:paraId="225CD554" w14:textId="5E70C357" w:rsidR="00AC26CE" w:rsidRDefault="00AC26CE" w:rsidP="00E4300A">
      <w:pPr>
        <w:ind w:left="720" w:hanging="720"/>
        <w:rPr>
          <w:sz w:val="24"/>
          <w:szCs w:val="24"/>
        </w:rPr>
      </w:pPr>
    </w:p>
    <w:p w14:paraId="2702D9EB" w14:textId="336EC2C5" w:rsidR="00AC26CE" w:rsidRDefault="00AC26CE" w:rsidP="00E4300A">
      <w:pPr>
        <w:ind w:left="720" w:hanging="720"/>
        <w:rPr>
          <w:sz w:val="24"/>
          <w:szCs w:val="24"/>
        </w:rPr>
      </w:pPr>
    </w:p>
    <w:p w14:paraId="3B32D476" w14:textId="73D36B0B" w:rsidR="00AC26CE" w:rsidRDefault="00AC26CE" w:rsidP="00E4300A">
      <w:pPr>
        <w:ind w:left="720" w:hanging="720"/>
        <w:rPr>
          <w:sz w:val="24"/>
          <w:szCs w:val="24"/>
        </w:rPr>
      </w:pPr>
      <w:r>
        <w:rPr>
          <w:sz w:val="24"/>
          <w:szCs w:val="24"/>
        </w:rPr>
        <w:t>11.</w:t>
      </w:r>
      <w:r>
        <w:rPr>
          <w:sz w:val="24"/>
          <w:szCs w:val="24"/>
        </w:rPr>
        <w:tab/>
      </w:r>
      <w:r w:rsidR="006E78F5">
        <w:rPr>
          <w:sz w:val="24"/>
          <w:szCs w:val="24"/>
        </w:rPr>
        <w:t>How is our experience of God in this life a foretaste of what we can expect in the next life?</w:t>
      </w:r>
    </w:p>
    <w:p w14:paraId="10BE7DEF" w14:textId="76F1F3E4" w:rsidR="006E78F5" w:rsidRDefault="006E78F5" w:rsidP="00E4300A">
      <w:pPr>
        <w:ind w:left="720" w:hanging="720"/>
        <w:rPr>
          <w:sz w:val="24"/>
          <w:szCs w:val="24"/>
        </w:rPr>
      </w:pPr>
    </w:p>
    <w:p w14:paraId="3B266944" w14:textId="4BA11DDC" w:rsidR="006E78F5" w:rsidRDefault="006E78F5" w:rsidP="00E4300A">
      <w:pPr>
        <w:ind w:left="720" w:hanging="720"/>
        <w:rPr>
          <w:sz w:val="24"/>
          <w:szCs w:val="24"/>
        </w:rPr>
      </w:pPr>
    </w:p>
    <w:p w14:paraId="7F0357AF" w14:textId="28FF2D52" w:rsidR="006E78F5" w:rsidRDefault="006E78F5" w:rsidP="00E4300A">
      <w:pPr>
        <w:ind w:left="720" w:hanging="720"/>
        <w:rPr>
          <w:sz w:val="24"/>
          <w:szCs w:val="24"/>
        </w:rPr>
      </w:pPr>
      <w:r>
        <w:rPr>
          <w:sz w:val="24"/>
          <w:szCs w:val="24"/>
        </w:rPr>
        <w:t>12.</w:t>
      </w:r>
      <w:r>
        <w:rPr>
          <w:sz w:val="24"/>
          <w:szCs w:val="24"/>
        </w:rPr>
        <w:tab/>
        <w:t>Define Orthodoxy.</w:t>
      </w:r>
    </w:p>
    <w:p w14:paraId="607A6267" w14:textId="521DEB6C" w:rsidR="006E78F5" w:rsidRDefault="006E78F5" w:rsidP="00E4300A">
      <w:pPr>
        <w:ind w:left="720" w:hanging="720"/>
        <w:rPr>
          <w:sz w:val="24"/>
          <w:szCs w:val="24"/>
        </w:rPr>
      </w:pPr>
    </w:p>
    <w:p w14:paraId="60DD7E8D" w14:textId="2C4CCBC7" w:rsidR="006E78F5" w:rsidRDefault="006E78F5" w:rsidP="00E4300A">
      <w:pPr>
        <w:ind w:left="720" w:hanging="720"/>
        <w:rPr>
          <w:sz w:val="24"/>
          <w:szCs w:val="24"/>
        </w:rPr>
      </w:pPr>
    </w:p>
    <w:p w14:paraId="193261FE" w14:textId="439CA2FF" w:rsidR="006E78F5" w:rsidRDefault="006E78F5" w:rsidP="00E4300A">
      <w:pPr>
        <w:ind w:left="720" w:hanging="720"/>
        <w:rPr>
          <w:sz w:val="24"/>
          <w:szCs w:val="24"/>
        </w:rPr>
      </w:pPr>
      <w:r>
        <w:rPr>
          <w:sz w:val="24"/>
          <w:szCs w:val="24"/>
        </w:rPr>
        <w:t>13.</w:t>
      </w:r>
      <w:r>
        <w:rPr>
          <w:sz w:val="24"/>
          <w:szCs w:val="24"/>
        </w:rPr>
        <w:tab/>
        <w:t>What does Tradition mean?</w:t>
      </w:r>
    </w:p>
    <w:p w14:paraId="6B25EE5F" w14:textId="29369545" w:rsidR="006E78F5" w:rsidRDefault="006E78F5" w:rsidP="00E4300A">
      <w:pPr>
        <w:ind w:left="720" w:hanging="720"/>
        <w:rPr>
          <w:sz w:val="24"/>
          <w:szCs w:val="24"/>
        </w:rPr>
      </w:pPr>
    </w:p>
    <w:p w14:paraId="2E093B21" w14:textId="332E2A45" w:rsidR="006E78F5" w:rsidRDefault="006E78F5" w:rsidP="00E4300A">
      <w:pPr>
        <w:ind w:left="720" w:hanging="720"/>
        <w:rPr>
          <w:sz w:val="24"/>
          <w:szCs w:val="24"/>
        </w:rPr>
      </w:pPr>
    </w:p>
    <w:p w14:paraId="0D186546" w14:textId="2DA4EE30" w:rsidR="006E78F5" w:rsidRDefault="006E78F5" w:rsidP="00E4300A">
      <w:pPr>
        <w:ind w:left="720" w:hanging="720"/>
        <w:rPr>
          <w:sz w:val="24"/>
          <w:szCs w:val="24"/>
        </w:rPr>
      </w:pPr>
      <w:r>
        <w:rPr>
          <w:sz w:val="24"/>
          <w:szCs w:val="24"/>
        </w:rPr>
        <w:t>14.</w:t>
      </w:r>
      <w:r>
        <w:rPr>
          <w:sz w:val="24"/>
          <w:szCs w:val="24"/>
        </w:rPr>
        <w:tab/>
        <w:t>What cities represented the five great spiritual centers of the early Church?</w:t>
      </w:r>
    </w:p>
    <w:p w14:paraId="2B528194" w14:textId="1741D1F3" w:rsidR="006E78F5" w:rsidRDefault="006E78F5" w:rsidP="00E4300A">
      <w:pPr>
        <w:ind w:left="720" w:hanging="720"/>
        <w:rPr>
          <w:sz w:val="24"/>
          <w:szCs w:val="24"/>
        </w:rPr>
      </w:pPr>
    </w:p>
    <w:p w14:paraId="5320202F" w14:textId="127F7ACD" w:rsidR="006E78F5" w:rsidRDefault="006E78F5" w:rsidP="00E4300A">
      <w:pPr>
        <w:ind w:left="720" w:hanging="720"/>
        <w:rPr>
          <w:sz w:val="24"/>
          <w:szCs w:val="24"/>
        </w:rPr>
      </w:pPr>
    </w:p>
    <w:p w14:paraId="3F96C824" w14:textId="5769D6EF" w:rsidR="006E78F5" w:rsidRDefault="006E78F5" w:rsidP="00E4300A">
      <w:pPr>
        <w:ind w:left="720" w:hanging="720"/>
        <w:rPr>
          <w:sz w:val="24"/>
          <w:szCs w:val="24"/>
        </w:rPr>
      </w:pPr>
      <w:r>
        <w:rPr>
          <w:sz w:val="24"/>
          <w:szCs w:val="24"/>
        </w:rPr>
        <w:t>15.</w:t>
      </w:r>
      <w:r>
        <w:rPr>
          <w:sz w:val="24"/>
          <w:szCs w:val="24"/>
        </w:rPr>
        <w:tab/>
        <w:t>What do we know about their worship and sacraments?</w:t>
      </w:r>
    </w:p>
    <w:p w14:paraId="12677C13" w14:textId="270F91F0" w:rsidR="006E78F5" w:rsidRDefault="006E78F5" w:rsidP="00E4300A">
      <w:pPr>
        <w:ind w:left="720" w:hanging="720"/>
        <w:rPr>
          <w:sz w:val="24"/>
          <w:szCs w:val="24"/>
        </w:rPr>
      </w:pPr>
    </w:p>
    <w:p w14:paraId="1B5E5E09" w14:textId="0E4A3B71" w:rsidR="006E78F5" w:rsidRDefault="006E78F5" w:rsidP="00E4300A">
      <w:pPr>
        <w:ind w:left="720" w:hanging="720"/>
        <w:rPr>
          <w:sz w:val="24"/>
          <w:szCs w:val="24"/>
        </w:rPr>
      </w:pPr>
    </w:p>
    <w:p w14:paraId="50D70C0E" w14:textId="5A9DDF9B" w:rsidR="006E78F5" w:rsidRDefault="006E78F5" w:rsidP="00E4300A">
      <w:pPr>
        <w:ind w:left="720" w:hanging="720"/>
        <w:rPr>
          <w:sz w:val="24"/>
          <w:szCs w:val="24"/>
        </w:rPr>
      </w:pPr>
      <w:r>
        <w:rPr>
          <w:sz w:val="24"/>
          <w:szCs w:val="24"/>
        </w:rPr>
        <w:t>16.</w:t>
      </w:r>
      <w:r>
        <w:rPr>
          <w:sz w:val="24"/>
          <w:szCs w:val="24"/>
        </w:rPr>
        <w:tab/>
        <w:t>Which came first, the Church or the Bible?</w:t>
      </w:r>
    </w:p>
    <w:p w14:paraId="75981FE9" w14:textId="680D2F58" w:rsidR="006E78F5" w:rsidRDefault="006E78F5" w:rsidP="00E4300A">
      <w:pPr>
        <w:ind w:left="720" w:hanging="720"/>
        <w:rPr>
          <w:sz w:val="24"/>
          <w:szCs w:val="24"/>
        </w:rPr>
      </w:pPr>
    </w:p>
    <w:p w14:paraId="5CDE2CFE" w14:textId="5270E6F0" w:rsidR="006E78F5" w:rsidRDefault="006E78F5" w:rsidP="00E4300A">
      <w:pPr>
        <w:ind w:left="720" w:hanging="720"/>
        <w:rPr>
          <w:sz w:val="24"/>
          <w:szCs w:val="24"/>
        </w:rPr>
      </w:pPr>
    </w:p>
    <w:p w14:paraId="505856C9" w14:textId="4B59EEE5" w:rsidR="006E78F5" w:rsidRDefault="006E78F5" w:rsidP="00E4300A">
      <w:pPr>
        <w:ind w:left="720" w:hanging="720"/>
        <w:rPr>
          <w:sz w:val="24"/>
          <w:szCs w:val="24"/>
        </w:rPr>
      </w:pPr>
      <w:r>
        <w:rPr>
          <w:sz w:val="24"/>
          <w:szCs w:val="24"/>
        </w:rPr>
        <w:t>17.</w:t>
      </w:r>
      <w:r>
        <w:rPr>
          <w:sz w:val="24"/>
          <w:szCs w:val="24"/>
        </w:rPr>
        <w:tab/>
        <w:t>What was the primary question that separated Rome from the other</w:t>
      </w:r>
      <w:r w:rsidR="00982F3A">
        <w:rPr>
          <w:sz w:val="24"/>
          <w:szCs w:val="24"/>
        </w:rPr>
        <w:t>s?</w:t>
      </w:r>
    </w:p>
    <w:p w14:paraId="542E99E9" w14:textId="1AD36DDE" w:rsidR="00982F3A" w:rsidRDefault="00982F3A" w:rsidP="00E4300A">
      <w:pPr>
        <w:ind w:left="720" w:hanging="720"/>
        <w:rPr>
          <w:sz w:val="24"/>
          <w:szCs w:val="24"/>
        </w:rPr>
      </w:pPr>
    </w:p>
    <w:p w14:paraId="3C2A988B" w14:textId="492ADD7E" w:rsidR="00982F3A" w:rsidRDefault="00982F3A" w:rsidP="00E4300A">
      <w:pPr>
        <w:ind w:left="720" w:hanging="720"/>
        <w:rPr>
          <w:sz w:val="24"/>
          <w:szCs w:val="24"/>
        </w:rPr>
      </w:pPr>
    </w:p>
    <w:p w14:paraId="5F053B63" w14:textId="2966F712" w:rsidR="00982F3A" w:rsidRPr="0061040D" w:rsidRDefault="00982F3A" w:rsidP="00982F3A">
      <w:pPr>
        <w:ind w:left="720" w:hanging="720"/>
        <w:rPr>
          <w:sz w:val="24"/>
          <w:szCs w:val="24"/>
        </w:rPr>
      </w:pPr>
      <w:r>
        <w:rPr>
          <w:sz w:val="24"/>
          <w:szCs w:val="24"/>
        </w:rPr>
        <w:t>18.</w:t>
      </w:r>
      <w:r>
        <w:rPr>
          <w:sz w:val="24"/>
          <w:szCs w:val="24"/>
        </w:rPr>
        <w:tab/>
        <w:t>Name two issues that Martin Luther objected to.</w:t>
      </w:r>
    </w:p>
    <w:p w14:paraId="4FECB621" w14:textId="77777777" w:rsidR="0061040D" w:rsidRPr="0061040D" w:rsidRDefault="0061040D" w:rsidP="0061040D">
      <w:pPr>
        <w:rPr>
          <w:sz w:val="24"/>
          <w:szCs w:val="24"/>
        </w:rPr>
      </w:pPr>
    </w:p>
    <w:p w14:paraId="4713FBBC" w14:textId="77777777" w:rsidR="0061040D" w:rsidRPr="0061040D" w:rsidRDefault="0061040D" w:rsidP="0061040D">
      <w:pPr>
        <w:rPr>
          <w:sz w:val="24"/>
          <w:szCs w:val="24"/>
        </w:rPr>
      </w:pPr>
    </w:p>
    <w:p w14:paraId="281860E1" w14:textId="6AE1765D" w:rsidR="00657B13" w:rsidRPr="003053B3" w:rsidRDefault="0061040D" w:rsidP="00657B13">
      <w:pPr>
        <w:rPr>
          <w:sz w:val="28"/>
          <w:szCs w:val="28"/>
        </w:rPr>
      </w:pPr>
      <w:r>
        <w:rPr>
          <w:sz w:val="28"/>
          <w:szCs w:val="28"/>
        </w:rPr>
        <w:t>Chapter One:  Orthodoxy, Heterodoxy, Heresy, and History</w:t>
      </w:r>
    </w:p>
    <w:p w14:paraId="7D72E632" w14:textId="57D8E851" w:rsidR="00657B13" w:rsidRDefault="00657B13" w:rsidP="00541B75">
      <w:pPr>
        <w:rPr>
          <w:sz w:val="24"/>
          <w:szCs w:val="24"/>
        </w:rPr>
      </w:pPr>
    </w:p>
    <w:p w14:paraId="58307141" w14:textId="0FF75505" w:rsidR="000A28A8" w:rsidRDefault="001175D8" w:rsidP="001175D8">
      <w:pPr>
        <w:rPr>
          <w:sz w:val="24"/>
          <w:szCs w:val="24"/>
        </w:rPr>
      </w:pPr>
      <w:r>
        <w:rPr>
          <w:sz w:val="24"/>
          <w:szCs w:val="24"/>
        </w:rPr>
        <w:t>1.</w:t>
      </w:r>
      <w:r>
        <w:rPr>
          <w:sz w:val="24"/>
          <w:szCs w:val="24"/>
        </w:rPr>
        <w:tab/>
      </w:r>
      <w:r w:rsidRPr="001175D8">
        <w:rPr>
          <w:sz w:val="24"/>
          <w:szCs w:val="24"/>
        </w:rPr>
        <w:t>What does Orthodox theology have to say about the non-Orthodox?</w:t>
      </w:r>
    </w:p>
    <w:p w14:paraId="1E854A08" w14:textId="7A75C4A2" w:rsidR="006E51B3" w:rsidRDefault="006E51B3" w:rsidP="001175D8">
      <w:pPr>
        <w:rPr>
          <w:sz w:val="24"/>
          <w:szCs w:val="24"/>
        </w:rPr>
      </w:pPr>
    </w:p>
    <w:p w14:paraId="13056FBE" w14:textId="529C8D49" w:rsidR="006E51B3" w:rsidRDefault="006E51B3" w:rsidP="001175D8">
      <w:pPr>
        <w:rPr>
          <w:sz w:val="24"/>
          <w:szCs w:val="24"/>
        </w:rPr>
      </w:pPr>
    </w:p>
    <w:p w14:paraId="5AE50B60" w14:textId="050ECF0E" w:rsidR="006E51B3" w:rsidRDefault="006E51B3" w:rsidP="006E51B3">
      <w:pPr>
        <w:ind w:left="720" w:hanging="720"/>
        <w:rPr>
          <w:sz w:val="24"/>
          <w:szCs w:val="24"/>
        </w:rPr>
      </w:pPr>
      <w:r>
        <w:rPr>
          <w:sz w:val="24"/>
          <w:szCs w:val="24"/>
        </w:rPr>
        <w:t>2.</w:t>
      </w:r>
      <w:r>
        <w:rPr>
          <w:sz w:val="24"/>
          <w:szCs w:val="24"/>
        </w:rPr>
        <w:tab/>
        <w:t>Historically speaking, are the Orthodox unique in believing their Church is the one Church?</w:t>
      </w:r>
    </w:p>
    <w:p w14:paraId="242A0722" w14:textId="7B605BEB" w:rsidR="006E51B3" w:rsidRDefault="006E51B3" w:rsidP="006E51B3">
      <w:pPr>
        <w:ind w:left="720" w:hanging="720"/>
        <w:rPr>
          <w:sz w:val="24"/>
          <w:szCs w:val="24"/>
        </w:rPr>
      </w:pPr>
    </w:p>
    <w:p w14:paraId="3AB34BE5" w14:textId="0B735E0C" w:rsidR="006E51B3" w:rsidRDefault="006E51B3" w:rsidP="006E51B3">
      <w:pPr>
        <w:ind w:left="720" w:hanging="720"/>
        <w:rPr>
          <w:sz w:val="24"/>
          <w:szCs w:val="24"/>
        </w:rPr>
      </w:pPr>
    </w:p>
    <w:p w14:paraId="63EB9B45" w14:textId="782FEC46" w:rsidR="006E51B3" w:rsidRDefault="006E51B3" w:rsidP="006E51B3">
      <w:pPr>
        <w:ind w:left="720" w:hanging="720"/>
        <w:rPr>
          <w:sz w:val="24"/>
          <w:szCs w:val="24"/>
        </w:rPr>
      </w:pPr>
      <w:r>
        <w:rPr>
          <w:sz w:val="24"/>
          <w:szCs w:val="24"/>
        </w:rPr>
        <w:t>3.</w:t>
      </w:r>
      <w:r>
        <w:rPr>
          <w:sz w:val="24"/>
          <w:szCs w:val="24"/>
        </w:rPr>
        <w:tab/>
        <w:t xml:space="preserve">How would you describe the concept of the </w:t>
      </w:r>
      <w:r w:rsidRPr="006E51B3">
        <w:rPr>
          <w:i/>
          <w:sz w:val="24"/>
          <w:szCs w:val="24"/>
        </w:rPr>
        <w:t>spermatikos logos</w:t>
      </w:r>
      <w:r>
        <w:rPr>
          <w:sz w:val="24"/>
          <w:szCs w:val="24"/>
        </w:rPr>
        <w:t>?</w:t>
      </w:r>
    </w:p>
    <w:p w14:paraId="6188349C" w14:textId="41573630" w:rsidR="006E51B3" w:rsidRDefault="006E51B3" w:rsidP="006E51B3">
      <w:pPr>
        <w:ind w:left="720" w:hanging="720"/>
        <w:rPr>
          <w:sz w:val="24"/>
          <w:szCs w:val="24"/>
        </w:rPr>
      </w:pPr>
    </w:p>
    <w:p w14:paraId="49C6B065" w14:textId="6669EE2D" w:rsidR="006E51B3" w:rsidRDefault="006E51B3" w:rsidP="006E51B3">
      <w:pPr>
        <w:ind w:left="720" w:hanging="720"/>
        <w:rPr>
          <w:sz w:val="24"/>
          <w:szCs w:val="24"/>
        </w:rPr>
      </w:pPr>
    </w:p>
    <w:p w14:paraId="38C0DD7E" w14:textId="1C5A83B9" w:rsidR="006A32E5" w:rsidRDefault="006E51B3" w:rsidP="00EB2B48">
      <w:pPr>
        <w:ind w:left="720" w:hanging="720"/>
        <w:rPr>
          <w:sz w:val="24"/>
          <w:szCs w:val="24"/>
        </w:rPr>
      </w:pPr>
      <w:r>
        <w:rPr>
          <w:sz w:val="24"/>
          <w:szCs w:val="24"/>
        </w:rPr>
        <w:t>4.</w:t>
      </w:r>
      <w:r>
        <w:rPr>
          <w:sz w:val="24"/>
          <w:szCs w:val="24"/>
        </w:rPr>
        <w:tab/>
        <w:t xml:space="preserve">Why is discussing comparative theology in terms of completeness preferable to using terms </w:t>
      </w:r>
      <w:r w:rsidR="006A32E5">
        <w:rPr>
          <w:sz w:val="24"/>
          <w:szCs w:val="24"/>
        </w:rPr>
        <w:t>of truth</w:t>
      </w:r>
      <w:r>
        <w:rPr>
          <w:sz w:val="24"/>
          <w:szCs w:val="24"/>
        </w:rPr>
        <w:t>?</w:t>
      </w:r>
    </w:p>
    <w:p w14:paraId="7D3B1849" w14:textId="5F1FAFFD" w:rsidR="006A32E5" w:rsidRDefault="006A32E5" w:rsidP="006E51B3">
      <w:pPr>
        <w:ind w:left="720" w:hanging="720"/>
        <w:rPr>
          <w:sz w:val="24"/>
          <w:szCs w:val="24"/>
        </w:rPr>
      </w:pPr>
    </w:p>
    <w:p w14:paraId="5DAF6655" w14:textId="7F4442CF" w:rsidR="006A32E5" w:rsidRDefault="006A32E5" w:rsidP="006E51B3">
      <w:pPr>
        <w:ind w:left="720" w:hanging="720"/>
        <w:rPr>
          <w:sz w:val="24"/>
          <w:szCs w:val="24"/>
        </w:rPr>
      </w:pPr>
      <w:r>
        <w:rPr>
          <w:sz w:val="24"/>
          <w:szCs w:val="24"/>
        </w:rPr>
        <w:lastRenderedPageBreak/>
        <w:t>5.</w:t>
      </w:r>
      <w:r>
        <w:rPr>
          <w:sz w:val="24"/>
          <w:szCs w:val="24"/>
        </w:rPr>
        <w:tab/>
        <w:t>Why is it important to make the distinction between individual persons who hold heterodox positions and organizations that do?</w:t>
      </w:r>
    </w:p>
    <w:p w14:paraId="78C3FFB3" w14:textId="123563A7" w:rsidR="006A32E5" w:rsidRDefault="006A32E5" w:rsidP="006E51B3">
      <w:pPr>
        <w:ind w:left="720" w:hanging="720"/>
        <w:rPr>
          <w:sz w:val="24"/>
          <w:szCs w:val="24"/>
        </w:rPr>
      </w:pPr>
    </w:p>
    <w:p w14:paraId="253CA741" w14:textId="22E93B30" w:rsidR="006A32E5" w:rsidRDefault="006A32E5" w:rsidP="006E51B3">
      <w:pPr>
        <w:ind w:left="720" w:hanging="720"/>
        <w:rPr>
          <w:sz w:val="24"/>
          <w:szCs w:val="24"/>
        </w:rPr>
      </w:pPr>
    </w:p>
    <w:p w14:paraId="68905A5B" w14:textId="16141D16" w:rsidR="006A32E5" w:rsidRDefault="006A32E5" w:rsidP="006E51B3">
      <w:pPr>
        <w:ind w:left="720" w:hanging="720"/>
        <w:rPr>
          <w:sz w:val="24"/>
          <w:szCs w:val="24"/>
        </w:rPr>
      </w:pPr>
      <w:r>
        <w:rPr>
          <w:sz w:val="24"/>
          <w:szCs w:val="24"/>
        </w:rPr>
        <w:t>6.</w:t>
      </w:r>
      <w:r>
        <w:rPr>
          <w:sz w:val="24"/>
          <w:szCs w:val="24"/>
        </w:rPr>
        <w:tab/>
        <w:t>Is it possible that some may not be a member of the Church in this life, but in the next?</w:t>
      </w:r>
    </w:p>
    <w:p w14:paraId="1CAC86AC" w14:textId="21B7385F" w:rsidR="006A32E5" w:rsidRDefault="006A32E5" w:rsidP="006E51B3">
      <w:pPr>
        <w:ind w:left="720" w:hanging="720"/>
        <w:rPr>
          <w:sz w:val="24"/>
          <w:szCs w:val="24"/>
        </w:rPr>
      </w:pPr>
    </w:p>
    <w:p w14:paraId="0CFA5DB8" w14:textId="7BEA2113" w:rsidR="006A32E5" w:rsidRDefault="006A32E5" w:rsidP="006E51B3">
      <w:pPr>
        <w:ind w:left="720" w:hanging="720"/>
        <w:rPr>
          <w:sz w:val="24"/>
          <w:szCs w:val="24"/>
        </w:rPr>
      </w:pPr>
    </w:p>
    <w:p w14:paraId="6003CFCF" w14:textId="3E304D1C" w:rsidR="006A32E5" w:rsidRDefault="006A32E5" w:rsidP="006E51B3">
      <w:pPr>
        <w:ind w:left="720" w:hanging="720"/>
        <w:rPr>
          <w:sz w:val="24"/>
          <w:szCs w:val="24"/>
        </w:rPr>
      </w:pPr>
      <w:r>
        <w:rPr>
          <w:sz w:val="24"/>
          <w:szCs w:val="24"/>
        </w:rPr>
        <w:t>7.</w:t>
      </w:r>
      <w:r>
        <w:rPr>
          <w:sz w:val="24"/>
          <w:szCs w:val="24"/>
        </w:rPr>
        <w:tab/>
        <w:t>The three Persons of the Trinity are all absolutely equal in what?</w:t>
      </w:r>
    </w:p>
    <w:p w14:paraId="5E0B138C" w14:textId="69F9BCAC" w:rsidR="006A32E5" w:rsidRDefault="006A32E5" w:rsidP="006E51B3">
      <w:pPr>
        <w:ind w:left="720" w:hanging="720"/>
        <w:rPr>
          <w:sz w:val="24"/>
          <w:szCs w:val="24"/>
        </w:rPr>
      </w:pPr>
    </w:p>
    <w:p w14:paraId="2CC7F205" w14:textId="0D9C7400" w:rsidR="006A32E5" w:rsidRDefault="006A32E5" w:rsidP="006E51B3">
      <w:pPr>
        <w:ind w:left="720" w:hanging="720"/>
        <w:rPr>
          <w:sz w:val="24"/>
          <w:szCs w:val="24"/>
        </w:rPr>
      </w:pPr>
    </w:p>
    <w:p w14:paraId="461AD0BB" w14:textId="70EACC09" w:rsidR="006A32E5" w:rsidRDefault="006A32E5" w:rsidP="006E51B3">
      <w:pPr>
        <w:ind w:left="720" w:hanging="720"/>
        <w:rPr>
          <w:sz w:val="24"/>
          <w:szCs w:val="24"/>
        </w:rPr>
      </w:pPr>
      <w:r>
        <w:rPr>
          <w:sz w:val="24"/>
          <w:szCs w:val="24"/>
        </w:rPr>
        <w:t>8.</w:t>
      </w:r>
      <w:r>
        <w:rPr>
          <w:sz w:val="24"/>
          <w:szCs w:val="24"/>
        </w:rPr>
        <w:tab/>
      </w:r>
      <w:r w:rsidR="009B461F">
        <w:rPr>
          <w:sz w:val="24"/>
          <w:szCs w:val="24"/>
        </w:rPr>
        <w:t>Who is the eternal source of the Godhead?</w:t>
      </w:r>
    </w:p>
    <w:p w14:paraId="7AA26955" w14:textId="43AFC9A8" w:rsidR="009B461F" w:rsidRDefault="009B461F" w:rsidP="006E51B3">
      <w:pPr>
        <w:ind w:left="720" w:hanging="720"/>
        <w:rPr>
          <w:sz w:val="24"/>
          <w:szCs w:val="24"/>
        </w:rPr>
      </w:pPr>
    </w:p>
    <w:p w14:paraId="49D7FB89" w14:textId="7DD997E0" w:rsidR="009B461F" w:rsidRDefault="009B461F" w:rsidP="006E51B3">
      <w:pPr>
        <w:ind w:left="720" w:hanging="720"/>
        <w:rPr>
          <w:sz w:val="24"/>
          <w:szCs w:val="24"/>
        </w:rPr>
      </w:pPr>
    </w:p>
    <w:p w14:paraId="1FA455CD" w14:textId="5B996582" w:rsidR="009B461F" w:rsidRDefault="009B461F" w:rsidP="006E51B3">
      <w:pPr>
        <w:ind w:left="720" w:hanging="720"/>
        <w:rPr>
          <w:sz w:val="24"/>
          <w:szCs w:val="24"/>
        </w:rPr>
      </w:pPr>
      <w:r>
        <w:rPr>
          <w:sz w:val="24"/>
          <w:szCs w:val="24"/>
        </w:rPr>
        <w:t>9.</w:t>
      </w:r>
      <w:r>
        <w:rPr>
          <w:sz w:val="24"/>
          <w:szCs w:val="24"/>
        </w:rPr>
        <w:tab/>
        <w:t>What is another term used for the energies of God?</w:t>
      </w:r>
    </w:p>
    <w:p w14:paraId="26D8246A" w14:textId="4CF9B778" w:rsidR="009B461F" w:rsidRDefault="009B461F" w:rsidP="006E51B3">
      <w:pPr>
        <w:ind w:left="720" w:hanging="720"/>
        <w:rPr>
          <w:sz w:val="24"/>
          <w:szCs w:val="24"/>
        </w:rPr>
      </w:pPr>
    </w:p>
    <w:p w14:paraId="230062F1" w14:textId="60E0840D" w:rsidR="009B461F" w:rsidRDefault="009B461F" w:rsidP="006E51B3">
      <w:pPr>
        <w:ind w:left="720" w:hanging="720"/>
        <w:rPr>
          <w:sz w:val="24"/>
          <w:szCs w:val="24"/>
        </w:rPr>
      </w:pPr>
    </w:p>
    <w:p w14:paraId="2036D206" w14:textId="05DF6FF6" w:rsidR="009B461F" w:rsidRDefault="009B461F" w:rsidP="006E51B3">
      <w:pPr>
        <w:ind w:left="720" w:hanging="720"/>
        <w:rPr>
          <w:sz w:val="24"/>
          <w:szCs w:val="24"/>
        </w:rPr>
      </w:pPr>
      <w:r>
        <w:rPr>
          <w:sz w:val="24"/>
          <w:szCs w:val="24"/>
        </w:rPr>
        <w:t>10.</w:t>
      </w:r>
      <w:r>
        <w:rPr>
          <w:sz w:val="24"/>
          <w:szCs w:val="24"/>
        </w:rPr>
        <w:tab/>
        <w:t>Who is the only person (human or divine) who has two natures?</w:t>
      </w:r>
    </w:p>
    <w:p w14:paraId="67D6D5E7" w14:textId="37D8FF32" w:rsidR="009B461F" w:rsidRDefault="009B461F" w:rsidP="006E51B3">
      <w:pPr>
        <w:ind w:left="720" w:hanging="720"/>
        <w:rPr>
          <w:sz w:val="24"/>
          <w:szCs w:val="24"/>
        </w:rPr>
      </w:pPr>
    </w:p>
    <w:p w14:paraId="1AC2F9CF" w14:textId="44F6291B" w:rsidR="009B461F" w:rsidRDefault="009B461F" w:rsidP="006E51B3">
      <w:pPr>
        <w:ind w:left="720" w:hanging="720"/>
        <w:rPr>
          <w:sz w:val="24"/>
          <w:szCs w:val="24"/>
        </w:rPr>
      </w:pPr>
    </w:p>
    <w:p w14:paraId="3293BF69" w14:textId="65C0AE17" w:rsidR="009B461F" w:rsidRDefault="009B461F" w:rsidP="006E51B3">
      <w:pPr>
        <w:ind w:left="720" w:hanging="720"/>
        <w:rPr>
          <w:sz w:val="24"/>
          <w:szCs w:val="24"/>
        </w:rPr>
      </w:pPr>
      <w:r>
        <w:rPr>
          <w:sz w:val="24"/>
          <w:szCs w:val="24"/>
        </w:rPr>
        <w:t>11.</w:t>
      </w:r>
      <w:r>
        <w:rPr>
          <w:sz w:val="24"/>
          <w:szCs w:val="24"/>
        </w:rPr>
        <w:tab/>
        <w:t>According to the author, which is the only Church?</w:t>
      </w:r>
    </w:p>
    <w:p w14:paraId="2BE38FE8" w14:textId="5414922B" w:rsidR="009B461F" w:rsidRDefault="009B461F" w:rsidP="006E51B3">
      <w:pPr>
        <w:ind w:left="720" w:hanging="720"/>
        <w:rPr>
          <w:sz w:val="24"/>
          <w:szCs w:val="24"/>
        </w:rPr>
      </w:pPr>
    </w:p>
    <w:p w14:paraId="34386220" w14:textId="72192BAE" w:rsidR="009B461F" w:rsidRDefault="009B461F" w:rsidP="006E51B3">
      <w:pPr>
        <w:ind w:left="720" w:hanging="720"/>
        <w:rPr>
          <w:sz w:val="24"/>
          <w:szCs w:val="24"/>
        </w:rPr>
      </w:pPr>
    </w:p>
    <w:p w14:paraId="4AADAC0B" w14:textId="5B35468F" w:rsidR="009B461F" w:rsidRDefault="009B461F" w:rsidP="006E51B3">
      <w:pPr>
        <w:ind w:left="720" w:hanging="720"/>
        <w:rPr>
          <w:sz w:val="24"/>
          <w:szCs w:val="24"/>
        </w:rPr>
      </w:pPr>
      <w:r>
        <w:rPr>
          <w:sz w:val="24"/>
          <w:szCs w:val="24"/>
        </w:rPr>
        <w:t>12.</w:t>
      </w:r>
      <w:r>
        <w:rPr>
          <w:sz w:val="24"/>
          <w:szCs w:val="24"/>
        </w:rPr>
        <w:tab/>
        <w:t>What does Theosis entail?</w:t>
      </w:r>
    </w:p>
    <w:p w14:paraId="25E0BFFB" w14:textId="3A31C678" w:rsidR="009B461F" w:rsidRDefault="009B461F" w:rsidP="006E51B3">
      <w:pPr>
        <w:ind w:left="720" w:hanging="720"/>
        <w:rPr>
          <w:sz w:val="24"/>
          <w:szCs w:val="24"/>
        </w:rPr>
      </w:pPr>
    </w:p>
    <w:p w14:paraId="2297AB9C" w14:textId="2F9F341F" w:rsidR="009B461F" w:rsidRDefault="009B461F" w:rsidP="006E51B3">
      <w:pPr>
        <w:ind w:left="720" w:hanging="720"/>
        <w:rPr>
          <w:sz w:val="24"/>
          <w:szCs w:val="24"/>
        </w:rPr>
      </w:pPr>
    </w:p>
    <w:p w14:paraId="099F68CD" w14:textId="7F44BBFF" w:rsidR="009B461F" w:rsidRDefault="009B461F" w:rsidP="006E51B3">
      <w:pPr>
        <w:ind w:left="720" w:hanging="720"/>
        <w:rPr>
          <w:sz w:val="24"/>
          <w:szCs w:val="24"/>
        </w:rPr>
      </w:pPr>
      <w:r>
        <w:rPr>
          <w:sz w:val="24"/>
          <w:szCs w:val="24"/>
        </w:rPr>
        <w:t>13.</w:t>
      </w:r>
      <w:r>
        <w:rPr>
          <w:sz w:val="24"/>
          <w:szCs w:val="24"/>
        </w:rPr>
        <w:tab/>
        <w:t>What does synergy mean and how does it interplay with our salvation?</w:t>
      </w:r>
    </w:p>
    <w:p w14:paraId="0AED2C4A" w14:textId="47C8C6A8" w:rsidR="009B461F" w:rsidRDefault="009B461F" w:rsidP="006E51B3">
      <w:pPr>
        <w:ind w:left="720" w:hanging="720"/>
        <w:rPr>
          <w:sz w:val="24"/>
          <w:szCs w:val="24"/>
        </w:rPr>
      </w:pPr>
    </w:p>
    <w:p w14:paraId="7C7A0893" w14:textId="70A7DEAB" w:rsidR="009B461F" w:rsidRDefault="009B461F" w:rsidP="006E51B3">
      <w:pPr>
        <w:ind w:left="720" w:hanging="720"/>
        <w:rPr>
          <w:sz w:val="24"/>
          <w:szCs w:val="24"/>
        </w:rPr>
      </w:pPr>
    </w:p>
    <w:p w14:paraId="73163C48" w14:textId="206126CB" w:rsidR="009B461F" w:rsidRDefault="009B461F" w:rsidP="006E51B3">
      <w:pPr>
        <w:ind w:left="720" w:hanging="720"/>
        <w:rPr>
          <w:sz w:val="24"/>
          <w:szCs w:val="24"/>
        </w:rPr>
      </w:pPr>
      <w:r>
        <w:rPr>
          <w:sz w:val="24"/>
          <w:szCs w:val="24"/>
        </w:rPr>
        <w:t>14.</w:t>
      </w:r>
      <w:r>
        <w:rPr>
          <w:sz w:val="24"/>
          <w:szCs w:val="24"/>
        </w:rPr>
        <w:tab/>
        <w:t>As Orthodox, we believe the Holy Mysteries (sacraments) truly communicate what?</w:t>
      </w:r>
    </w:p>
    <w:p w14:paraId="4A1A001A" w14:textId="6282D4C9" w:rsidR="009B461F" w:rsidRDefault="009B461F" w:rsidP="006E51B3">
      <w:pPr>
        <w:ind w:left="720" w:hanging="720"/>
        <w:rPr>
          <w:sz w:val="24"/>
          <w:szCs w:val="24"/>
        </w:rPr>
      </w:pPr>
    </w:p>
    <w:p w14:paraId="502A2013" w14:textId="7B1D58CF" w:rsidR="009B461F" w:rsidRDefault="009B461F" w:rsidP="006E51B3">
      <w:pPr>
        <w:ind w:left="720" w:hanging="720"/>
        <w:rPr>
          <w:sz w:val="24"/>
          <w:szCs w:val="24"/>
        </w:rPr>
      </w:pPr>
    </w:p>
    <w:p w14:paraId="2FE4EA39" w14:textId="190C9558" w:rsidR="009B461F" w:rsidRDefault="009B461F" w:rsidP="006E51B3">
      <w:pPr>
        <w:ind w:left="720" w:hanging="720"/>
        <w:rPr>
          <w:sz w:val="24"/>
          <w:szCs w:val="24"/>
        </w:rPr>
      </w:pPr>
      <w:r>
        <w:rPr>
          <w:sz w:val="24"/>
          <w:szCs w:val="24"/>
        </w:rPr>
        <w:t>15.</w:t>
      </w:r>
      <w:r>
        <w:rPr>
          <w:sz w:val="24"/>
          <w:szCs w:val="24"/>
        </w:rPr>
        <w:tab/>
        <w:t>Now that you have read about various heresies, have you ever run across someone whose beliefs struck you as Gnostic or Marcionite?</w:t>
      </w:r>
    </w:p>
    <w:p w14:paraId="12CA20EC" w14:textId="1A59F900" w:rsidR="009B461F" w:rsidRDefault="009B461F" w:rsidP="006E51B3">
      <w:pPr>
        <w:ind w:left="720" w:hanging="720"/>
        <w:rPr>
          <w:sz w:val="24"/>
          <w:szCs w:val="24"/>
        </w:rPr>
      </w:pPr>
    </w:p>
    <w:p w14:paraId="08B245DA" w14:textId="77777777" w:rsidR="009B461F" w:rsidRDefault="009B461F" w:rsidP="006E51B3">
      <w:pPr>
        <w:ind w:left="720" w:hanging="720"/>
        <w:rPr>
          <w:sz w:val="24"/>
          <w:szCs w:val="24"/>
        </w:rPr>
      </w:pPr>
    </w:p>
    <w:p w14:paraId="774D62D5" w14:textId="2035F0B7" w:rsidR="009B461F" w:rsidRDefault="009B461F" w:rsidP="006E51B3">
      <w:pPr>
        <w:ind w:left="720" w:hanging="720"/>
        <w:rPr>
          <w:sz w:val="24"/>
          <w:szCs w:val="24"/>
        </w:rPr>
      </w:pPr>
      <w:r>
        <w:rPr>
          <w:sz w:val="24"/>
          <w:szCs w:val="24"/>
        </w:rPr>
        <w:t>16.</w:t>
      </w:r>
      <w:r>
        <w:rPr>
          <w:sz w:val="24"/>
          <w:szCs w:val="24"/>
        </w:rPr>
        <w:tab/>
        <w:t xml:space="preserve">Did you know that </w:t>
      </w:r>
      <w:r w:rsidR="00C35A43">
        <w:rPr>
          <w:sz w:val="24"/>
          <w:szCs w:val="24"/>
        </w:rPr>
        <w:t xml:space="preserve">an over-emphasis on </w:t>
      </w:r>
      <w:r>
        <w:rPr>
          <w:sz w:val="24"/>
          <w:szCs w:val="24"/>
        </w:rPr>
        <w:t>highly emotional religious experiences</w:t>
      </w:r>
      <w:r w:rsidR="00C35A43">
        <w:rPr>
          <w:sz w:val="24"/>
          <w:szCs w:val="24"/>
        </w:rPr>
        <w:t>, or a belief in a literal 1,000 year kingdom of Christ on earth, or the belief that all will be saved in the end are errors that have been around for centuries?</w:t>
      </w:r>
    </w:p>
    <w:p w14:paraId="50605C3E" w14:textId="1BBFA678" w:rsidR="00C35A43" w:rsidRDefault="00C35A43" w:rsidP="006E51B3">
      <w:pPr>
        <w:ind w:left="720" w:hanging="720"/>
        <w:rPr>
          <w:sz w:val="24"/>
          <w:szCs w:val="24"/>
        </w:rPr>
      </w:pPr>
    </w:p>
    <w:p w14:paraId="22620B4F" w14:textId="265894A4" w:rsidR="00C35A43" w:rsidRDefault="00C35A43" w:rsidP="006E51B3">
      <w:pPr>
        <w:ind w:left="720" w:hanging="720"/>
        <w:rPr>
          <w:sz w:val="24"/>
          <w:szCs w:val="24"/>
        </w:rPr>
      </w:pPr>
    </w:p>
    <w:p w14:paraId="2F4B213C" w14:textId="5573D43F" w:rsidR="00C35A43" w:rsidRDefault="00C35A43" w:rsidP="006E51B3">
      <w:pPr>
        <w:ind w:left="720" w:hanging="720"/>
        <w:rPr>
          <w:sz w:val="24"/>
          <w:szCs w:val="24"/>
        </w:rPr>
      </w:pPr>
      <w:r>
        <w:rPr>
          <w:sz w:val="24"/>
          <w:szCs w:val="24"/>
        </w:rPr>
        <w:t>17.</w:t>
      </w:r>
      <w:r>
        <w:rPr>
          <w:sz w:val="24"/>
          <w:szCs w:val="24"/>
        </w:rPr>
        <w:tab/>
        <w:t>Did you know that the Orthodox Church suffered much during the Iconoclasm controversy in the seventh century as it worked out the veneration versus worship approach to icons?</w:t>
      </w:r>
      <w:r w:rsidR="0080760F">
        <w:rPr>
          <w:sz w:val="24"/>
          <w:szCs w:val="24"/>
        </w:rPr>
        <w:t xml:space="preserve">  What is the difference between worship and veneration?</w:t>
      </w:r>
      <w:bookmarkStart w:id="0" w:name="_GoBack"/>
      <w:bookmarkEnd w:id="0"/>
    </w:p>
    <w:p w14:paraId="79E12273" w14:textId="4CF395C1" w:rsidR="00C35A43" w:rsidRDefault="00C35A43" w:rsidP="006E51B3">
      <w:pPr>
        <w:ind w:left="720" w:hanging="720"/>
        <w:rPr>
          <w:sz w:val="24"/>
          <w:szCs w:val="24"/>
        </w:rPr>
      </w:pPr>
    </w:p>
    <w:p w14:paraId="37C4F03F" w14:textId="19416047" w:rsidR="00C35A43" w:rsidRDefault="00C35A43" w:rsidP="006E51B3">
      <w:pPr>
        <w:ind w:left="720" w:hanging="720"/>
        <w:rPr>
          <w:sz w:val="24"/>
          <w:szCs w:val="24"/>
        </w:rPr>
      </w:pPr>
    </w:p>
    <w:p w14:paraId="7C1750E4" w14:textId="6B753D9D" w:rsidR="00C35A43" w:rsidRDefault="00C35A43" w:rsidP="006E51B3">
      <w:pPr>
        <w:ind w:left="720" w:hanging="720"/>
        <w:rPr>
          <w:sz w:val="24"/>
          <w:szCs w:val="24"/>
        </w:rPr>
      </w:pPr>
      <w:r>
        <w:rPr>
          <w:sz w:val="24"/>
          <w:szCs w:val="24"/>
        </w:rPr>
        <w:t>18.</w:t>
      </w:r>
      <w:r>
        <w:rPr>
          <w:sz w:val="24"/>
          <w:szCs w:val="24"/>
        </w:rPr>
        <w:tab/>
        <w:t>Have you ever noticed that Western Churches include the phrase “and the Son” in the Nicene Creed?</w:t>
      </w:r>
    </w:p>
    <w:p w14:paraId="0BC9B2DD" w14:textId="53DF8174" w:rsidR="00C35A43" w:rsidRDefault="00C35A43" w:rsidP="006E51B3">
      <w:pPr>
        <w:ind w:left="720" w:hanging="720"/>
        <w:rPr>
          <w:sz w:val="24"/>
          <w:szCs w:val="24"/>
        </w:rPr>
      </w:pPr>
    </w:p>
    <w:p w14:paraId="40762FAF" w14:textId="11101FAC" w:rsidR="00C35A43" w:rsidRDefault="00C35A43" w:rsidP="006E51B3">
      <w:pPr>
        <w:ind w:left="720" w:hanging="720"/>
        <w:rPr>
          <w:sz w:val="24"/>
          <w:szCs w:val="24"/>
        </w:rPr>
      </w:pPr>
    </w:p>
    <w:p w14:paraId="329BCDD2" w14:textId="3850775B" w:rsidR="00C35A43" w:rsidRPr="001175D8" w:rsidRDefault="00C35A43" w:rsidP="006E51B3">
      <w:pPr>
        <w:ind w:left="720" w:hanging="720"/>
        <w:rPr>
          <w:sz w:val="24"/>
          <w:szCs w:val="24"/>
        </w:rPr>
      </w:pPr>
      <w:r>
        <w:rPr>
          <w:sz w:val="24"/>
          <w:szCs w:val="24"/>
        </w:rPr>
        <w:t>19.</w:t>
      </w:r>
      <w:r>
        <w:rPr>
          <w:sz w:val="24"/>
          <w:szCs w:val="24"/>
        </w:rPr>
        <w:tab/>
        <w:t>What is Ethnophyletism?</w:t>
      </w:r>
    </w:p>
    <w:p w14:paraId="1DC1716B" w14:textId="0AD70385" w:rsidR="001175D8" w:rsidRDefault="001175D8" w:rsidP="001175D8">
      <w:pPr>
        <w:rPr>
          <w:sz w:val="24"/>
          <w:szCs w:val="24"/>
        </w:rPr>
      </w:pPr>
    </w:p>
    <w:p w14:paraId="75AEADDA" w14:textId="77777777" w:rsidR="001175D8" w:rsidRPr="001175D8" w:rsidRDefault="001175D8" w:rsidP="001175D8">
      <w:pPr>
        <w:rPr>
          <w:sz w:val="24"/>
          <w:szCs w:val="24"/>
        </w:rPr>
      </w:pPr>
    </w:p>
    <w:p w14:paraId="30C636A4" w14:textId="6E2126EF" w:rsidR="002D6289" w:rsidRDefault="002D6289" w:rsidP="002D6289">
      <w:pPr>
        <w:ind w:left="720" w:hanging="720"/>
        <w:rPr>
          <w:sz w:val="24"/>
          <w:szCs w:val="24"/>
        </w:rPr>
      </w:pPr>
    </w:p>
    <w:p w14:paraId="08DF7DE9" w14:textId="77777777" w:rsidR="00982F3A" w:rsidRPr="005B146D" w:rsidRDefault="00982F3A" w:rsidP="002D6289">
      <w:pPr>
        <w:ind w:left="720" w:hanging="720"/>
        <w:rPr>
          <w:sz w:val="24"/>
          <w:szCs w:val="24"/>
        </w:rPr>
      </w:pPr>
    </w:p>
    <w:sectPr w:rsidR="00982F3A" w:rsidRPr="005B1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D0D03" w14:textId="77777777" w:rsidR="00D72FE0" w:rsidRDefault="00D72FE0" w:rsidP="00C35A43">
      <w:r>
        <w:separator/>
      </w:r>
    </w:p>
  </w:endnote>
  <w:endnote w:type="continuationSeparator" w:id="0">
    <w:p w14:paraId="74CF9DF1" w14:textId="77777777" w:rsidR="00D72FE0" w:rsidRDefault="00D72FE0" w:rsidP="00C3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0B12" w14:textId="77777777" w:rsidR="00D72FE0" w:rsidRDefault="00D72FE0" w:rsidP="00C35A43">
      <w:r>
        <w:separator/>
      </w:r>
    </w:p>
  </w:footnote>
  <w:footnote w:type="continuationSeparator" w:id="0">
    <w:p w14:paraId="193BA517" w14:textId="77777777" w:rsidR="00D72FE0" w:rsidRDefault="00D72FE0" w:rsidP="00C3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F52"/>
    <w:multiLevelType w:val="hybridMultilevel"/>
    <w:tmpl w:val="8AB8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74264"/>
    <w:multiLevelType w:val="hybridMultilevel"/>
    <w:tmpl w:val="536E1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FE4449"/>
    <w:multiLevelType w:val="hybridMultilevel"/>
    <w:tmpl w:val="660C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E7E4F"/>
    <w:multiLevelType w:val="hybridMultilevel"/>
    <w:tmpl w:val="9074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671A9"/>
    <w:multiLevelType w:val="hybridMultilevel"/>
    <w:tmpl w:val="74F2CBE6"/>
    <w:lvl w:ilvl="0" w:tplc="76D8E1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55BC3"/>
    <w:multiLevelType w:val="hybridMultilevel"/>
    <w:tmpl w:val="910851A4"/>
    <w:lvl w:ilvl="0" w:tplc="DC9A9BC0">
      <w:start w:val="1"/>
      <w:numFmt w:val="decimal"/>
      <w:lvlText w:val="%1."/>
      <w:lvlJc w:val="left"/>
      <w:pPr>
        <w:ind w:left="3495" w:hanging="3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95610"/>
    <w:multiLevelType w:val="hybridMultilevel"/>
    <w:tmpl w:val="CFDA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07D4E"/>
    <w:multiLevelType w:val="hybridMultilevel"/>
    <w:tmpl w:val="5C90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13"/>
    <w:rsid w:val="00034557"/>
    <w:rsid w:val="00045CDF"/>
    <w:rsid w:val="000472C7"/>
    <w:rsid w:val="000A28A8"/>
    <w:rsid w:val="000A4C9B"/>
    <w:rsid w:val="001175D8"/>
    <w:rsid w:val="001418C4"/>
    <w:rsid w:val="001462F4"/>
    <w:rsid w:val="001677B3"/>
    <w:rsid w:val="001704BA"/>
    <w:rsid w:val="00172F0F"/>
    <w:rsid w:val="001B0FD8"/>
    <w:rsid w:val="001C7E40"/>
    <w:rsid w:val="00202256"/>
    <w:rsid w:val="002034C1"/>
    <w:rsid w:val="002B3396"/>
    <w:rsid w:val="002D6289"/>
    <w:rsid w:val="003053B3"/>
    <w:rsid w:val="0034619C"/>
    <w:rsid w:val="003707BF"/>
    <w:rsid w:val="003E3856"/>
    <w:rsid w:val="003F7094"/>
    <w:rsid w:val="00416450"/>
    <w:rsid w:val="00416E2E"/>
    <w:rsid w:val="004B41FF"/>
    <w:rsid w:val="004E10BE"/>
    <w:rsid w:val="00510611"/>
    <w:rsid w:val="005413E5"/>
    <w:rsid w:val="00541B75"/>
    <w:rsid w:val="005558BD"/>
    <w:rsid w:val="00561908"/>
    <w:rsid w:val="005B146D"/>
    <w:rsid w:val="005C61E3"/>
    <w:rsid w:val="0061040D"/>
    <w:rsid w:val="00615AB5"/>
    <w:rsid w:val="00621E18"/>
    <w:rsid w:val="006463B8"/>
    <w:rsid w:val="00657B13"/>
    <w:rsid w:val="006802A9"/>
    <w:rsid w:val="006A32E5"/>
    <w:rsid w:val="006C2CE7"/>
    <w:rsid w:val="006E51B3"/>
    <w:rsid w:val="006E78F5"/>
    <w:rsid w:val="00705C99"/>
    <w:rsid w:val="00711784"/>
    <w:rsid w:val="007171F8"/>
    <w:rsid w:val="00767BE8"/>
    <w:rsid w:val="00795706"/>
    <w:rsid w:val="007A5856"/>
    <w:rsid w:val="007E77A9"/>
    <w:rsid w:val="007F64A3"/>
    <w:rsid w:val="0080760F"/>
    <w:rsid w:val="00820373"/>
    <w:rsid w:val="008620A7"/>
    <w:rsid w:val="008A3897"/>
    <w:rsid w:val="008B661B"/>
    <w:rsid w:val="00927D6A"/>
    <w:rsid w:val="00982F3A"/>
    <w:rsid w:val="009A203D"/>
    <w:rsid w:val="009A6570"/>
    <w:rsid w:val="009B461F"/>
    <w:rsid w:val="009D2BAD"/>
    <w:rsid w:val="009D4088"/>
    <w:rsid w:val="00AC26CE"/>
    <w:rsid w:val="00B377D7"/>
    <w:rsid w:val="00BB63C0"/>
    <w:rsid w:val="00BF4F43"/>
    <w:rsid w:val="00C16DF2"/>
    <w:rsid w:val="00C35A43"/>
    <w:rsid w:val="00C60084"/>
    <w:rsid w:val="00C72057"/>
    <w:rsid w:val="00C965B0"/>
    <w:rsid w:val="00D26755"/>
    <w:rsid w:val="00D34AAA"/>
    <w:rsid w:val="00D72FE0"/>
    <w:rsid w:val="00D72FE3"/>
    <w:rsid w:val="00D74E78"/>
    <w:rsid w:val="00D81923"/>
    <w:rsid w:val="00DB7AED"/>
    <w:rsid w:val="00E24F6B"/>
    <w:rsid w:val="00E4300A"/>
    <w:rsid w:val="00EB1478"/>
    <w:rsid w:val="00EB2B48"/>
    <w:rsid w:val="00F84E22"/>
    <w:rsid w:val="00FB34A5"/>
    <w:rsid w:val="00FD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2AA6"/>
  <w15:chartTrackingRefBased/>
  <w15:docId w15:val="{E0BC9996-E187-4584-8E8A-9D1B9744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13"/>
    <w:pPr>
      <w:ind w:left="720"/>
      <w:contextualSpacing/>
    </w:pPr>
  </w:style>
  <w:style w:type="paragraph" w:styleId="BalloonText">
    <w:name w:val="Balloon Text"/>
    <w:basedOn w:val="Normal"/>
    <w:link w:val="BalloonTextChar"/>
    <w:uiPriority w:val="99"/>
    <w:semiHidden/>
    <w:unhideWhenUsed/>
    <w:rsid w:val="00416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50"/>
    <w:rPr>
      <w:rFonts w:ascii="Segoe UI" w:hAnsi="Segoe UI" w:cs="Segoe UI"/>
      <w:sz w:val="18"/>
      <w:szCs w:val="18"/>
    </w:rPr>
  </w:style>
  <w:style w:type="paragraph" w:styleId="Header">
    <w:name w:val="header"/>
    <w:basedOn w:val="Normal"/>
    <w:link w:val="HeaderChar"/>
    <w:uiPriority w:val="99"/>
    <w:unhideWhenUsed/>
    <w:rsid w:val="00C35A43"/>
    <w:pPr>
      <w:tabs>
        <w:tab w:val="center" w:pos="4680"/>
        <w:tab w:val="right" w:pos="9360"/>
      </w:tabs>
    </w:pPr>
  </w:style>
  <w:style w:type="character" w:customStyle="1" w:styleId="HeaderChar">
    <w:name w:val="Header Char"/>
    <w:basedOn w:val="DefaultParagraphFont"/>
    <w:link w:val="Header"/>
    <w:uiPriority w:val="99"/>
    <w:rsid w:val="00C35A43"/>
  </w:style>
  <w:style w:type="paragraph" w:styleId="Footer">
    <w:name w:val="footer"/>
    <w:basedOn w:val="Normal"/>
    <w:link w:val="FooterChar"/>
    <w:uiPriority w:val="99"/>
    <w:unhideWhenUsed/>
    <w:rsid w:val="00C35A43"/>
    <w:pPr>
      <w:tabs>
        <w:tab w:val="center" w:pos="4680"/>
        <w:tab w:val="right" w:pos="9360"/>
      </w:tabs>
    </w:pPr>
  </w:style>
  <w:style w:type="character" w:customStyle="1" w:styleId="FooterChar">
    <w:name w:val="Footer Char"/>
    <w:basedOn w:val="DefaultParagraphFont"/>
    <w:link w:val="Footer"/>
    <w:uiPriority w:val="99"/>
    <w:rsid w:val="00C3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John Wallace</dc:creator>
  <cp:keywords/>
  <dc:description/>
  <cp:lastModifiedBy>Microsoft Office User</cp:lastModifiedBy>
  <cp:revision>3</cp:revision>
  <cp:lastPrinted>2020-12-31T20:31:00Z</cp:lastPrinted>
  <dcterms:created xsi:type="dcterms:W3CDTF">2021-01-18T16:16:00Z</dcterms:created>
  <dcterms:modified xsi:type="dcterms:W3CDTF">2021-01-18T18:09:00Z</dcterms:modified>
</cp:coreProperties>
</file>